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8A8DD">
      <w:pPr>
        <w:pStyle w:val="2"/>
        <w:bidi w:val="0"/>
        <w:jc w:val="center"/>
        <w:rPr>
          <w:rFonts w:hint="eastAsia"/>
          <w:lang w:val="en-US" w:eastAsia="zh-CN"/>
        </w:rPr>
      </w:pPr>
      <w:r>
        <w:rPr>
          <w:rFonts w:hint="eastAsia"/>
          <w:lang w:val="en-US" w:eastAsia="zh-CN"/>
        </w:rPr>
        <w:t>简历</w:t>
      </w:r>
    </w:p>
    <w:p w14:paraId="226A7BD4">
      <w:pPr>
        <w:rPr>
          <w:rFonts w:ascii="仿宋_GB2312" w:hAnsi="宋体" w:eastAsia="仿宋_GB2312" w:cs="宋体"/>
          <w:b/>
          <w:bCs/>
          <w:kern w:val="0"/>
          <w:sz w:val="32"/>
          <w:szCs w:val="32"/>
        </w:rPr>
      </w:pPr>
      <w:r>
        <w:rPr>
          <w:rFonts w:hint="eastAsia" w:ascii="仿宋_GB2312" w:hAnsi="宋体" w:eastAsia="仿宋_GB2312" w:cs="宋体"/>
          <w:b/>
          <w:bCs/>
          <w:kern w:val="0"/>
          <w:sz w:val="32"/>
          <w:szCs w:val="32"/>
          <w:lang w:val="en-US" w:eastAsia="zh-CN"/>
        </w:rPr>
        <w:t>姓名：</w:t>
      </w:r>
      <w:r>
        <w:rPr>
          <w:rFonts w:hint="eastAsia" w:ascii="仿宋_GB2312" w:hAnsi="宋体" w:eastAsia="仿宋_GB2312" w:cs="宋体"/>
          <w:b/>
          <w:bCs/>
          <w:kern w:val="0"/>
          <w:sz w:val="32"/>
          <w:szCs w:val="32"/>
        </w:rPr>
        <w:t>陈砺志</w:t>
      </w:r>
    </w:p>
    <w:p w14:paraId="3ADD81C6">
      <w:pP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性别：</w:t>
      </w:r>
      <w:r>
        <w:rPr>
          <w:rFonts w:hint="eastAsia" w:ascii="仿宋_GB2312" w:hAnsi="宋体" w:eastAsia="仿宋_GB2312" w:cs="宋体"/>
          <w:kern w:val="0"/>
          <w:sz w:val="32"/>
          <w:szCs w:val="32"/>
        </w:rPr>
        <w:t>男</w:t>
      </w:r>
      <w:bookmarkStart w:id="0" w:name="_GoBack"/>
      <w:bookmarkEnd w:id="0"/>
    </w:p>
    <w:p w14:paraId="3F69EE9F">
      <w:pP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学历：</w:t>
      </w:r>
      <w:r>
        <w:rPr>
          <w:rFonts w:hint="eastAsia" w:ascii="仿宋_GB2312" w:hAnsi="宋体" w:eastAsia="仿宋_GB2312" w:cs="宋体"/>
          <w:kern w:val="0"/>
          <w:sz w:val="32"/>
          <w:szCs w:val="32"/>
        </w:rPr>
        <w:t>大学学历</w:t>
      </w:r>
    </w:p>
    <w:p w14:paraId="6E8C3ED4">
      <w:pPr>
        <w:rPr>
          <w:rFonts w:hint="default"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工作经历：</w:t>
      </w:r>
    </w:p>
    <w:p w14:paraId="14F3F331">
      <w:pPr>
        <w:ind w:firstLine="648"/>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999</w:t>
      </w:r>
      <w:r>
        <w:rPr>
          <w:rFonts w:hint="eastAsia" w:ascii="仿宋_GB2312" w:hAnsi="宋体" w:eastAsia="仿宋_GB2312" w:cs="宋体"/>
          <w:kern w:val="0"/>
          <w:sz w:val="32"/>
          <w:szCs w:val="32"/>
        </w:rPr>
        <w:t>年9月至2</w:t>
      </w:r>
      <w:r>
        <w:rPr>
          <w:rFonts w:ascii="仿宋_GB2312" w:hAnsi="宋体" w:eastAsia="仿宋_GB2312" w:cs="宋体"/>
          <w:kern w:val="0"/>
          <w:sz w:val="32"/>
          <w:szCs w:val="32"/>
        </w:rPr>
        <w:t>004</w:t>
      </w:r>
      <w:r>
        <w:rPr>
          <w:rFonts w:hint="eastAsia" w:ascii="仿宋_GB2312" w:hAnsi="宋体" w:eastAsia="仿宋_GB2312" w:cs="宋体"/>
          <w:kern w:val="0"/>
          <w:sz w:val="32"/>
          <w:szCs w:val="32"/>
        </w:rPr>
        <w:t>年5月，任杭州《都市快报》《青年时报》文体部主任。</w:t>
      </w:r>
    </w:p>
    <w:p w14:paraId="0B949BAA">
      <w:pPr>
        <w:ind w:firstLine="648"/>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004</w:t>
      </w:r>
      <w:r>
        <w:rPr>
          <w:rFonts w:hint="eastAsia" w:ascii="仿宋_GB2312" w:hAnsi="宋体" w:eastAsia="仿宋_GB2312" w:cs="宋体"/>
          <w:kern w:val="0"/>
          <w:sz w:val="32"/>
          <w:szCs w:val="32"/>
        </w:rPr>
        <w:t>年6月至2</w:t>
      </w:r>
      <w:r>
        <w:rPr>
          <w:rFonts w:ascii="仿宋_GB2312" w:hAnsi="宋体" w:eastAsia="仿宋_GB2312" w:cs="宋体"/>
          <w:kern w:val="0"/>
          <w:sz w:val="32"/>
          <w:szCs w:val="32"/>
        </w:rPr>
        <w:t>006</w:t>
      </w:r>
      <w:r>
        <w:rPr>
          <w:rFonts w:hint="eastAsia" w:ascii="仿宋_GB2312" w:hAnsi="宋体" w:eastAsia="仿宋_GB2312" w:cs="宋体"/>
          <w:kern w:val="0"/>
          <w:sz w:val="32"/>
          <w:szCs w:val="32"/>
        </w:rPr>
        <w:t>年7月，任北京光线传媒有限公司节目制片人。</w:t>
      </w:r>
    </w:p>
    <w:p w14:paraId="631A14CE">
      <w:pPr>
        <w:ind w:firstLine="648"/>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006</w:t>
      </w:r>
      <w:r>
        <w:rPr>
          <w:rFonts w:hint="eastAsia" w:ascii="仿宋_GB2312" w:hAnsi="宋体" w:eastAsia="仿宋_GB2312" w:cs="宋体"/>
          <w:kern w:val="0"/>
          <w:sz w:val="32"/>
          <w:szCs w:val="32"/>
        </w:rPr>
        <w:t>年8月至2</w:t>
      </w:r>
      <w:r>
        <w:rPr>
          <w:rFonts w:ascii="仿宋_GB2312" w:hAnsi="宋体" w:eastAsia="仿宋_GB2312" w:cs="宋体"/>
          <w:kern w:val="0"/>
          <w:sz w:val="32"/>
          <w:szCs w:val="32"/>
        </w:rPr>
        <w:t>008</w:t>
      </w:r>
      <w:r>
        <w:rPr>
          <w:rFonts w:hint="eastAsia" w:ascii="仿宋_GB2312" w:hAnsi="宋体" w:eastAsia="仿宋_GB2312" w:cs="宋体"/>
          <w:kern w:val="0"/>
          <w:sz w:val="32"/>
          <w:szCs w:val="32"/>
        </w:rPr>
        <w:t>年7月，任搜狐新媒体娱乐事业部总监。</w:t>
      </w:r>
    </w:p>
    <w:p w14:paraId="400D604F">
      <w:pPr>
        <w:ind w:firstLine="648"/>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008</w:t>
      </w:r>
      <w:r>
        <w:rPr>
          <w:rFonts w:hint="eastAsia" w:ascii="仿宋_GB2312" w:hAnsi="宋体" w:eastAsia="仿宋_GB2312" w:cs="宋体"/>
          <w:kern w:val="0"/>
          <w:sz w:val="32"/>
          <w:szCs w:val="32"/>
        </w:rPr>
        <w:t>年8月至今，任北京麦特文化发展有限公司董事长兼CEO。</w:t>
      </w:r>
    </w:p>
    <w:p w14:paraId="470DFCCA">
      <w:pPr>
        <w:ind w:firstLine="648"/>
        <w:rPr>
          <w:rFonts w:hint="eastAsia" w:ascii="仿宋_GB2312" w:hAnsi="宋体" w:eastAsia="仿宋_GB2312" w:cs="宋体"/>
          <w:kern w:val="0"/>
          <w:sz w:val="32"/>
          <w:szCs w:val="32"/>
        </w:rPr>
      </w:pPr>
    </w:p>
    <w:p w14:paraId="4C9923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宋体" w:eastAsia="仿宋_GB2312" w:cs="宋体"/>
          <w:kern w:val="0"/>
          <w:sz w:val="32"/>
          <w:szCs w:val="32"/>
        </w:rPr>
        <w:t>陈砺志先生及北京麦特文化发展有限公司是北京新阳光慈善基金会多个重要专项基金发起人和主要捐赠人，对基金会贡献重大。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65A17"/>
    <w:rsid w:val="7C9F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224</Characters>
  <Lines>0</Lines>
  <Paragraphs>0</Paragraphs>
  <TotalTime>0</TotalTime>
  <ScaleCrop>false</ScaleCrop>
  <LinksUpToDate>false</LinksUpToDate>
  <CharactersWithSpaces>224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2025-05-24T03:56:00Z</dcterms:created>
  <dc:creator>17498</dc:creator>
  <cp:lastModifiedBy>czs</cp:lastModifiedBy>
  <dcterms:modified xsi:type="dcterms:W3CDTF">2025-06-26T01:46:58Z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eyJoZGlkIjoiYzEzNTY5ZmZlNWJmMDM1OGMxOTY3OTU0MTZjMGZhYjQiLCJ1c2VySWQiOiIxMDI4MTg0Mjg5In0=</vt:lpwstr>
  </property>
  <property fmtid="{D5CDD505-2E9C-101B-9397-08002B2CF9AE}" pid="4" name="ICV">
    <vt:lpwstr>B6BF1A2908AB4C4E956C91C2003260AE_12</vt:lpwstr>
  </property>
</Properties>
</file>